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71" w:rsidRDefault="00032271" w:rsidP="00467AB8">
      <w:pPr>
        <w:jc w:val="center"/>
        <w:rPr>
          <w:rFonts w:ascii="Whitney HTF Medium" w:hAnsi="Whitney HTF Medium"/>
        </w:rPr>
      </w:pPr>
      <w:r>
        <w:rPr>
          <w:rFonts w:ascii="Whitney HTF Medium" w:hAnsi="Whitney HTF Medium"/>
          <w:noProof/>
        </w:rPr>
        <w:drawing>
          <wp:inline distT="0" distB="0" distL="0" distR="0" wp14:anchorId="1948AFED">
            <wp:extent cx="2475230" cy="8534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33C" w:rsidRPr="00032271" w:rsidRDefault="0002333C" w:rsidP="00467AB8">
      <w:pPr>
        <w:jc w:val="center"/>
        <w:rPr>
          <w:rFonts w:ascii="Whitney HTF Medium" w:hAnsi="Whitney HTF Medium"/>
          <w:sz w:val="32"/>
          <w:szCs w:val="32"/>
        </w:rPr>
      </w:pPr>
      <w:r w:rsidRPr="00032271">
        <w:rPr>
          <w:rFonts w:ascii="Whitney HTF Medium" w:hAnsi="Whitney HTF Medium"/>
          <w:sz w:val="32"/>
          <w:szCs w:val="32"/>
        </w:rPr>
        <w:t>Accessible Housing</w:t>
      </w:r>
    </w:p>
    <w:p w:rsidR="0002333C" w:rsidRPr="00032271" w:rsidRDefault="00E860C5" w:rsidP="00467AB8">
      <w:pPr>
        <w:jc w:val="center"/>
        <w:rPr>
          <w:rFonts w:ascii="Whitney HTF Medium" w:hAnsi="Whitney HTF Medium"/>
          <w:sz w:val="32"/>
          <w:szCs w:val="32"/>
        </w:rPr>
      </w:pPr>
      <w:r>
        <w:rPr>
          <w:rFonts w:ascii="Whitney HTF Medium" w:hAnsi="Whitney HTF Medium"/>
          <w:sz w:val="32"/>
          <w:szCs w:val="32"/>
        </w:rPr>
        <w:t xml:space="preserve">Board of Directors </w:t>
      </w:r>
      <w:r w:rsidR="006C60D3">
        <w:rPr>
          <w:rFonts w:ascii="Whitney HTF Medium" w:hAnsi="Whitney HTF Medium"/>
          <w:sz w:val="32"/>
          <w:szCs w:val="32"/>
        </w:rPr>
        <w:t>2017-2018</w:t>
      </w:r>
    </w:p>
    <w:p w:rsidR="0002333C" w:rsidRDefault="0002333C" w:rsidP="0002333C">
      <w:pPr>
        <w:rPr>
          <w:rFonts w:ascii="Whitney HTF Medium" w:hAnsi="Whitney HTF Medium"/>
        </w:rPr>
      </w:pPr>
    </w:p>
    <w:p w:rsidR="0002333C" w:rsidRPr="00032271" w:rsidRDefault="00932E9C" w:rsidP="0002333C">
      <w:pPr>
        <w:rPr>
          <w:rFonts w:ascii="Whitney HTF Medium" w:hAnsi="Whitney HTF Medium"/>
          <w:sz w:val="28"/>
          <w:szCs w:val="28"/>
        </w:rPr>
      </w:pPr>
      <w:r w:rsidRPr="00932E9C">
        <w:rPr>
          <w:rFonts w:ascii="Whitney HTF Medium" w:hAnsi="Whitney HTF Medium"/>
          <w:b/>
          <w:sz w:val="28"/>
          <w:szCs w:val="28"/>
        </w:rPr>
        <w:t>Chair:</w:t>
      </w:r>
      <w:r>
        <w:rPr>
          <w:rFonts w:ascii="Whitney HTF Medium" w:hAnsi="Whitney HTF Medium"/>
          <w:sz w:val="28"/>
          <w:szCs w:val="28"/>
        </w:rPr>
        <w:t xml:space="preserve"> </w:t>
      </w:r>
      <w:r w:rsidR="0002333C" w:rsidRPr="00032271">
        <w:rPr>
          <w:rFonts w:ascii="Whitney HTF Medium" w:hAnsi="Whitney HTF Medium"/>
          <w:sz w:val="28"/>
          <w:szCs w:val="28"/>
        </w:rPr>
        <w:t>David McElhanney</w:t>
      </w:r>
      <w:r w:rsidR="001B0E8D">
        <w:rPr>
          <w:rFonts w:ascii="Whitney HTF Medium" w:hAnsi="Whitney HTF Medium"/>
          <w:sz w:val="28"/>
          <w:szCs w:val="28"/>
        </w:rPr>
        <w:t xml:space="preserve">, </w:t>
      </w:r>
      <w:proofErr w:type="spellStart"/>
      <w:proofErr w:type="gramStart"/>
      <w:r w:rsidR="00E860C5">
        <w:rPr>
          <w:rFonts w:ascii="Whitney HTF Medium" w:hAnsi="Whitney HTF Medium"/>
          <w:sz w:val="28"/>
          <w:szCs w:val="28"/>
        </w:rPr>
        <w:t>P.Eng</w:t>
      </w:r>
      <w:proofErr w:type="spellEnd"/>
      <w:r w:rsidR="00E860C5">
        <w:rPr>
          <w:rFonts w:ascii="Whitney HTF Medium" w:hAnsi="Whitney HTF Medium"/>
          <w:sz w:val="28"/>
          <w:szCs w:val="28"/>
        </w:rPr>
        <w:t>.,</w:t>
      </w:r>
      <w:proofErr w:type="gramEnd"/>
      <w:r w:rsidR="00E860C5">
        <w:rPr>
          <w:rFonts w:ascii="Whitney HTF Medium" w:hAnsi="Whitney HTF Medium"/>
          <w:sz w:val="28"/>
          <w:szCs w:val="28"/>
        </w:rPr>
        <w:t xml:space="preserve"> MBA, </w:t>
      </w:r>
      <w:r w:rsidR="001B0E8D">
        <w:rPr>
          <w:rFonts w:ascii="Whitney HTF Medium" w:hAnsi="Whitney HTF Medium"/>
          <w:sz w:val="28"/>
          <w:szCs w:val="28"/>
        </w:rPr>
        <w:t>ICD.D</w:t>
      </w:r>
    </w:p>
    <w:p w:rsidR="0002333C" w:rsidRPr="00032271" w:rsidRDefault="0002333C" w:rsidP="0002333C">
      <w:pPr>
        <w:rPr>
          <w:rFonts w:ascii="Whitney HTF Medium" w:hAnsi="Whitney HTF Medium"/>
          <w:sz w:val="28"/>
          <w:szCs w:val="28"/>
        </w:rPr>
      </w:pPr>
      <w:r w:rsidRPr="00032271">
        <w:rPr>
          <w:rFonts w:ascii="Whitney HTF Medium" w:hAnsi="Whitney HTF Medium"/>
          <w:sz w:val="28"/>
          <w:szCs w:val="28"/>
        </w:rPr>
        <w:t>Shamez Kassam</w:t>
      </w:r>
      <w:r w:rsidR="00E860C5">
        <w:rPr>
          <w:rFonts w:ascii="Whitney HTF Medium" w:hAnsi="Whitney HTF Medium"/>
          <w:sz w:val="28"/>
          <w:szCs w:val="28"/>
        </w:rPr>
        <w:t>, MBA, CFA</w:t>
      </w:r>
      <w:r w:rsidRPr="00032271">
        <w:rPr>
          <w:rFonts w:ascii="Whitney HTF Medium" w:hAnsi="Whitney HTF Medium"/>
          <w:sz w:val="28"/>
          <w:szCs w:val="28"/>
        </w:rPr>
        <w:t xml:space="preserve"> </w:t>
      </w:r>
    </w:p>
    <w:p w:rsidR="0002333C" w:rsidRPr="00032271" w:rsidRDefault="00E860C5" w:rsidP="0002333C">
      <w:pPr>
        <w:rPr>
          <w:rFonts w:ascii="Whitney HTF Medium" w:hAnsi="Whitney HTF Medium"/>
          <w:sz w:val="28"/>
          <w:szCs w:val="28"/>
        </w:rPr>
      </w:pPr>
      <w:r>
        <w:rPr>
          <w:rFonts w:ascii="Whitney HTF Medium" w:hAnsi="Whitney HTF Medium"/>
          <w:sz w:val="28"/>
          <w:szCs w:val="28"/>
        </w:rPr>
        <w:t>Eleanor Carlson, BA, MA</w:t>
      </w:r>
    </w:p>
    <w:p w:rsidR="0002333C" w:rsidRPr="00032271" w:rsidRDefault="0002333C" w:rsidP="0002333C">
      <w:pPr>
        <w:rPr>
          <w:rFonts w:ascii="Whitney HTF Medium" w:hAnsi="Whitney HTF Medium"/>
          <w:sz w:val="28"/>
          <w:szCs w:val="28"/>
        </w:rPr>
      </w:pPr>
      <w:r w:rsidRPr="00032271">
        <w:rPr>
          <w:rFonts w:ascii="Whitney HTF Medium" w:hAnsi="Whitney HTF Medium"/>
          <w:sz w:val="28"/>
          <w:szCs w:val="28"/>
        </w:rPr>
        <w:t>Dr. John Latter</w:t>
      </w:r>
      <w:r w:rsidR="00E860C5">
        <w:rPr>
          <w:rFonts w:ascii="Whitney HTF Medium" w:hAnsi="Whitney HTF Medium"/>
          <w:sz w:val="28"/>
          <w:szCs w:val="28"/>
        </w:rPr>
        <w:t>, MD, MPA, FRCPC</w:t>
      </w:r>
      <w:bookmarkStart w:id="0" w:name="_GoBack"/>
      <w:bookmarkEnd w:id="0"/>
    </w:p>
    <w:p w:rsidR="0002333C" w:rsidRPr="00032271" w:rsidRDefault="0002333C" w:rsidP="0002333C">
      <w:pPr>
        <w:rPr>
          <w:rFonts w:ascii="Whitney HTF Medium" w:hAnsi="Whitney HTF Medium"/>
          <w:sz w:val="28"/>
          <w:szCs w:val="28"/>
        </w:rPr>
      </w:pPr>
      <w:r w:rsidRPr="00032271">
        <w:rPr>
          <w:rFonts w:ascii="Whitney HTF Medium" w:hAnsi="Whitney HTF Medium"/>
          <w:sz w:val="28"/>
          <w:szCs w:val="28"/>
        </w:rPr>
        <w:t>Georg Paffrath</w:t>
      </w:r>
      <w:r w:rsidR="00E860C5">
        <w:rPr>
          <w:rFonts w:ascii="Whitney HTF Medium" w:hAnsi="Whitney HTF Medium"/>
          <w:sz w:val="28"/>
          <w:szCs w:val="28"/>
        </w:rPr>
        <w:t xml:space="preserve">, </w:t>
      </w:r>
      <w:proofErr w:type="spellStart"/>
      <w:r w:rsidR="00E860C5">
        <w:rPr>
          <w:rFonts w:ascii="Whitney HTF Medium" w:hAnsi="Whitney HTF Medium"/>
          <w:sz w:val="28"/>
          <w:szCs w:val="28"/>
        </w:rPr>
        <w:t>P.Eng</w:t>
      </w:r>
      <w:proofErr w:type="spellEnd"/>
      <w:r w:rsidR="00E860C5">
        <w:rPr>
          <w:rFonts w:ascii="Whitney HTF Medium" w:hAnsi="Whitney HTF Medium"/>
          <w:sz w:val="28"/>
          <w:szCs w:val="28"/>
        </w:rPr>
        <w:t xml:space="preserve"> </w:t>
      </w:r>
      <w:r w:rsidR="005F6C57">
        <w:rPr>
          <w:rFonts w:ascii="Whitney HTF Medium" w:hAnsi="Whitney HTF Medium"/>
          <w:sz w:val="28"/>
          <w:szCs w:val="28"/>
        </w:rPr>
        <w:t>-Treasurer</w:t>
      </w:r>
    </w:p>
    <w:p w:rsidR="008E4796" w:rsidRDefault="008E4796" w:rsidP="0002333C">
      <w:pPr>
        <w:rPr>
          <w:rFonts w:ascii="Whitney HTF Medium" w:hAnsi="Whitney HTF Medium"/>
          <w:sz w:val="28"/>
          <w:szCs w:val="28"/>
        </w:rPr>
      </w:pPr>
      <w:r>
        <w:rPr>
          <w:rFonts w:ascii="Whitney HTF Medium" w:hAnsi="Whitney HTF Medium"/>
          <w:sz w:val="28"/>
          <w:szCs w:val="28"/>
        </w:rPr>
        <w:t>Gelaine Pearman</w:t>
      </w:r>
    </w:p>
    <w:p w:rsidR="0002333C" w:rsidRDefault="0002333C" w:rsidP="0002333C">
      <w:pPr>
        <w:rPr>
          <w:rFonts w:ascii="Whitney HTF Medium" w:hAnsi="Whitney HTF Medium"/>
          <w:sz w:val="28"/>
          <w:szCs w:val="28"/>
        </w:rPr>
      </w:pPr>
      <w:r w:rsidRPr="00032271">
        <w:rPr>
          <w:rFonts w:ascii="Whitney HTF Medium" w:hAnsi="Whitney HTF Medium"/>
          <w:sz w:val="28"/>
          <w:szCs w:val="28"/>
        </w:rPr>
        <w:t>Irene Pfeiffer</w:t>
      </w:r>
      <w:r w:rsidR="008E4796">
        <w:rPr>
          <w:rFonts w:ascii="Whitney HTF Medium" w:hAnsi="Whitney HTF Medium"/>
          <w:sz w:val="28"/>
          <w:szCs w:val="28"/>
        </w:rPr>
        <w:t xml:space="preserve">, </w:t>
      </w:r>
      <w:r w:rsidR="00E860C5">
        <w:rPr>
          <w:rFonts w:ascii="Whitney HTF Medium" w:hAnsi="Whitney HTF Medium"/>
          <w:sz w:val="28"/>
          <w:szCs w:val="28"/>
        </w:rPr>
        <w:t>CM</w:t>
      </w:r>
    </w:p>
    <w:p w:rsidR="00E860C5" w:rsidRDefault="00E860C5" w:rsidP="0002333C">
      <w:pPr>
        <w:rPr>
          <w:rFonts w:ascii="Whitney HTF Medium" w:hAnsi="Whitney HTF Medium"/>
          <w:sz w:val="28"/>
          <w:szCs w:val="28"/>
        </w:rPr>
      </w:pPr>
      <w:r>
        <w:rPr>
          <w:rFonts w:ascii="Whitney HTF Medium" w:hAnsi="Whitney HTF Medium"/>
          <w:sz w:val="28"/>
          <w:szCs w:val="28"/>
        </w:rPr>
        <w:t xml:space="preserve">Andrew Smith, P. </w:t>
      </w:r>
      <w:proofErr w:type="spellStart"/>
      <w:r>
        <w:rPr>
          <w:rFonts w:ascii="Whitney HTF Medium" w:hAnsi="Whitney HTF Medium"/>
          <w:sz w:val="28"/>
          <w:szCs w:val="28"/>
        </w:rPr>
        <w:t>Eng</w:t>
      </w:r>
      <w:proofErr w:type="spellEnd"/>
    </w:p>
    <w:p w:rsidR="00932E9C" w:rsidRDefault="00932E9C" w:rsidP="0002333C">
      <w:pPr>
        <w:rPr>
          <w:rFonts w:ascii="Whitney HTF Medium" w:hAnsi="Whitney HTF Medium"/>
          <w:sz w:val="28"/>
          <w:szCs w:val="28"/>
        </w:rPr>
      </w:pPr>
      <w:r>
        <w:rPr>
          <w:rFonts w:ascii="Whitney HTF Medium" w:hAnsi="Whitney HTF Medium"/>
          <w:sz w:val="28"/>
          <w:szCs w:val="28"/>
        </w:rPr>
        <w:t>Leanne Likness</w:t>
      </w:r>
    </w:p>
    <w:p w:rsidR="005F6C57" w:rsidRDefault="005F6C57" w:rsidP="0002333C">
      <w:pPr>
        <w:rPr>
          <w:rFonts w:ascii="Whitney HTF Medium" w:hAnsi="Whitney HTF Medium"/>
          <w:sz w:val="28"/>
          <w:szCs w:val="28"/>
        </w:rPr>
      </w:pPr>
      <w:r>
        <w:rPr>
          <w:rFonts w:ascii="Whitney HTF Medium" w:hAnsi="Whitney HTF Medium"/>
          <w:sz w:val="28"/>
          <w:szCs w:val="28"/>
        </w:rPr>
        <w:t>Aron Balakrishnan</w:t>
      </w:r>
    </w:p>
    <w:p w:rsidR="00932E9C" w:rsidRDefault="00932E9C" w:rsidP="0002333C">
      <w:pPr>
        <w:rPr>
          <w:rFonts w:ascii="Whitney HTF Medium" w:hAnsi="Whitney HTF Medium"/>
          <w:sz w:val="28"/>
          <w:szCs w:val="28"/>
        </w:rPr>
      </w:pPr>
      <w:r>
        <w:rPr>
          <w:rFonts w:ascii="Whitney HTF Medium" w:hAnsi="Whitney HTF Medium"/>
          <w:sz w:val="28"/>
          <w:szCs w:val="28"/>
        </w:rPr>
        <w:t>Dr. Caroline Turner Hogan</w:t>
      </w:r>
    </w:p>
    <w:p w:rsidR="00932E9C" w:rsidRDefault="00932E9C" w:rsidP="0002333C">
      <w:pPr>
        <w:rPr>
          <w:rFonts w:ascii="Whitney HTF Medium" w:hAnsi="Whitney HTF Medium"/>
          <w:sz w:val="28"/>
          <w:szCs w:val="28"/>
        </w:rPr>
      </w:pPr>
      <w:r w:rsidRPr="00932E9C">
        <w:rPr>
          <w:rFonts w:ascii="Whitney HTF Medium" w:hAnsi="Whitney HTF Medium"/>
          <w:b/>
          <w:sz w:val="28"/>
          <w:szCs w:val="28"/>
        </w:rPr>
        <w:t>Executive Director</w:t>
      </w:r>
      <w:r w:rsidR="005F6C57">
        <w:rPr>
          <w:rFonts w:ascii="Whitney HTF Medium" w:hAnsi="Whitney HTF Medium"/>
          <w:sz w:val="28"/>
          <w:szCs w:val="28"/>
        </w:rPr>
        <w:t>: Michelle Rhode</w:t>
      </w:r>
    </w:p>
    <w:p w:rsidR="00932E9C" w:rsidRPr="00032271" w:rsidRDefault="00932E9C" w:rsidP="0002333C">
      <w:pPr>
        <w:rPr>
          <w:rFonts w:ascii="Whitney HTF Medium" w:hAnsi="Whitney HTF Medium"/>
          <w:sz w:val="28"/>
          <w:szCs w:val="28"/>
        </w:rPr>
      </w:pPr>
    </w:p>
    <w:p w:rsidR="001B0E8D" w:rsidRDefault="001B0E8D" w:rsidP="0002333C">
      <w:pPr>
        <w:rPr>
          <w:rFonts w:ascii="Whitney HTF Medium" w:hAnsi="Whitney HTF Medium"/>
          <w:sz w:val="28"/>
          <w:szCs w:val="28"/>
        </w:rPr>
      </w:pPr>
    </w:p>
    <w:p w:rsidR="001B0E8D" w:rsidRDefault="001B0E8D" w:rsidP="001B0E8D">
      <w:pPr>
        <w:jc w:val="center"/>
        <w:rPr>
          <w:rFonts w:ascii="Whitney HTF Medium" w:hAnsi="Whitney HTF Medium"/>
          <w:sz w:val="28"/>
          <w:szCs w:val="28"/>
        </w:rPr>
      </w:pPr>
      <w:r>
        <w:rPr>
          <w:rFonts w:ascii="Whitney HTF Medium" w:hAnsi="Whitney HTF Medium"/>
          <w:sz w:val="28"/>
          <w:szCs w:val="28"/>
        </w:rPr>
        <w:t xml:space="preserve">See: </w:t>
      </w:r>
      <w:hyperlink r:id="rId6" w:history="1">
        <w:r w:rsidRPr="00164B6D">
          <w:rPr>
            <w:rStyle w:val="Hyperlink"/>
            <w:rFonts w:ascii="Whitney HTF Medium" w:hAnsi="Whitney HTF Medium"/>
            <w:sz w:val="28"/>
            <w:szCs w:val="28"/>
          </w:rPr>
          <w:t>www.accessiblehousing.ca</w:t>
        </w:r>
      </w:hyperlink>
      <w:r>
        <w:rPr>
          <w:rFonts w:ascii="Whitney HTF Medium" w:hAnsi="Whitney HTF Medium"/>
          <w:sz w:val="28"/>
          <w:szCs w:val="28"/>
        </w:rPr>
        <w:t xml:space="preserve"> for Board Member profiles</w:t>
      </w:r>
    </w:p>
    <w:p w:rsidR="001B0E8D" w:rsidRPr="00032271" w:rsidRDefault="001B0E8D" w:rsidP="0002333C">
      <w:pPr>
        <w:rPr>
          <w:rFonts w:ascii="Whitney HTF Medium" w:hAnsi="Whitney HTF Medium"/>
          <w:sz w:val="28"/>
          <w:szCs w:val="28"/>
        </w:rPr>
      </w:pPr>
    </w:p>
    <w:sectPr w:rsidR="001B0E8D" w:rsidRPr="00032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itney HTF Medium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wtDA3NbMwNbYwNTRQ0lEKTi0uzszPAykwrAUAbVfQyCwAAAA="/>
  </w:docVars>
  <w:rsids>
    <w:rsidRoot w:val="0002333C"/>
    <w:rsid w:val="0002333C"/>
    <w:rsid w:val="00032271"/>
    <w:rsid w:val="001872DC"/>
    <w:rsid w:val="001B0E8D"/>
    <w:rsid w:val="00295946"/>
    <w:rsid w:val="002F1832"/>
    <w:rsid w:val="00444E07"/>
    <w:rsid w:val="00467AB8"/>
    <w:rsid w:val="0048688D"/>
    <w:rsid w:val="005F6C57"/>
    <w:rsid w:val="006C60D3"/>
    <w:rsid w:val="006D5022"/>
    <w:rsid w:val="007D7D1A"/>
    <w:rsid w:val="008E4796"/>
    <w:rsid w:val="00932E9C"/>
    <w:rsid w:val="00D47D83"/>
    <w:rsid w:val="00E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0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0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cessiblehousing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Hofer</dc:creator>
  <cp:lastModifiedBy>Anita Hofer</cp:lastModifiedBy>
  <cp:revision>2</cp:revision>
  <cp:lastPrinted>2016-05-24T19:47:00Z</cp:lastPrinted>
  <dcterms:created xsi:type="dcterms:W3CDTF">2018-04-22T14:03:00Z</dcterms:created>
  <dcterms:modified xsi:type="dcterms:W3CDTF">2018-04-22T14:03:00Z</dcterms:modified>
</cp:coreProperties>
</file>